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D8" w:rsidRPr="008950D8" w:rsidRDefault="008950D8" w:rsidP="008950D8">
      <w:pPr>
        <w:autoSpaceDE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950D8">
        <w:rPr>
          <w:rFonts w:ascii="Times New Roman" w:hAnsi="Times New Roman" w:cs="Times New Roman"/>
          <w:sz w:val="24"/>
          <w:szCs w:val="24"/>
          <w:lang w:eastAsia="hi-IN" w:bidi="hi-IN"/>
        </w:rPr>
        <w:t>С П И С О К</w:t>
      </w:r>
    </w:p>
    <w:p w:rsidR="008950D8" w:rsidRPr="008950D8" w:rsidRDefault="008950D8" w:rsidP="008950D8">
      <w:pPr>
        <w:autoSpaceDE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950D8">
        <w:rPr>
          <w:rFonts w:ascii="Times New Roman" w:hAnsi="Times New Roman" w:cs="Times New Roman"/>
          <w:sz w:val="24"/>
          <w:szCs w:val="24"/>
          <w:lang w:eastAsia="hi-IN" w:bidi="hi-IN"/>
        </w:rPr>
        <w:t>опубликованных учебных изданий и научных трудов</w:t>
      </w:r>
    </w:p>
    <w:p w:rsidR="008950D8" w:rsidRPr="008950D8" w:rsidRDefault="008950D8" w:rsidP="008950D8">
      <w:pPr>
        <w:autoSpaceDE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950D8">
        <w:rPr>
          <w:rFonts w:ascii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8950D8" w:rsidRPr="008950D8" w:rsidRDefault="008950D8" w:rsidP="008950D8">
      <w:pPr>
        <w:autoSpaceDE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950D8">
        <w:rPr>
          <w:rFonts w:ascii="Times New Roman" w:hAnsi="Times New Roman" w:cs="Times New Roman"/>
          <w:sz w:val="24"/>
          <w:szCs w:val="24"/>
          <w:lang w:eastAsia="hi-IN" w:bidi="hi-IN"/>
        </w:rPr>
        <w:t>(фамилия, имя, отчество)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736"/>
        <w:gridCol w:w="1396"/>
        <w:gridCol w:w="2227"/>
        <w:gridCol w:w="1507"/>
        <w:gridCol w:w="2158"/>
      </w:tblGrid>
      <w:tr w:rsidR="008950D8" w:rsidRPr="008950D8" w:rsidTr="00C462CB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D8" w:rsidRPr="008950D8" w:rsidRDefault="008950D8" w:rsidP="008950D8">
            <w:pPr>
              <w:keepLines/>
              <w:tabs>
                <w:tab w:val="num" w:pos="1134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50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</w:t>
            </w:r>
          </w:p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50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учебных изданий</w:t>
            </w:r>
          </w:p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50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научных трудов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Форма публикации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D8" w:rsidRPr="008950D8" w:rsidRDefault="008950D8" w:rsidP="008950D8">
            <w:pPr>
              <w:spacing w:after="0" w:line="36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50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Выходные</w:t>
            </w:r>
          </w:p>
          <w:p w:rsidR="008950D8" w:rsidRPr="008950D8" w:rsidRDefault="008950D8" w:rsidP="008950D8">
            <w:pPr>
              <w:spacing w:after="0" w:line="36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50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Объем, </w:t>
            </w:r>
            <w:proofErr w:type="spellStart"/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п.л</w:t>
            </w:r>
            <w:proofErr w:type="spellEnd"/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.(</w:t>
            </w:r>
            <w:proofErr w:type="spellStart"/>
            <w:proofErr w:type="gramStart"/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Мб,мин</w:t>
            </w:r>
            <w:proofErr w:type="spellEnd"/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  <w:proofErr w:type="gramEnd"/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50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Соавторы</w:t>
            </w:r>
          </w:p>
        </w:tc>
      </w:tr>
      <w:tr w:rsidR="008950D8" w:rsidRPr="008950D8" w:rsidTr="00C462CB">
        <w:trPr>
          <w:cantSplit/>
          <w:trHeight w:val="288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8950D8" w:rsidRPr="008950D8" w:rsidTr="00C462CB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 Учебные издания</w:t>
            </w:r>
          </w:p>
        </w:tc>
      </w:tr>
      <w:tr w:rsidR="008950D8" w:rsidRPr="008950D8" w:rsidTr="00C462CB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950D8" w:rsidRPr="008950D8" w:rsidTr="00C462CB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950D8" w:rsidRPr="008950D8" w:rsidTr="00C462CB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950D8" w:rsidRPr="008950D8" w:rsidTr="00C462CB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950D8" w:rsidRPr="008950D8" w:rsidTr="00C462CB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 Научные труды</w:t>
            </w:r>
          </w:p>
        </w:tc>
      </w:tr>
      <w:tr w:rsidR="008950D8" w:rsidRPr="008950D8" w:rsidTr="00C462CB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950D8" w:rsidRPr="008950D8" w:rsidTr="00C462CB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950D8" w:rsidRPr="008950D8" w:rsidTr="00C462CB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950D8" w:rsidRPr="008950D8" w:rsidTr="00C462CB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950D8" w:rsidRPr="008950D8" w:rsidTr="00C462CB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Патенты (свидетельства) на изобретения, полезную модель, промышленный</w:t>
            </w:r>
          </w:p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образец</w:t>
            </w:r>
            <w:proofErr w:type="gramEnd"/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 селекционные достижения, программу для электронных вычислительных</w:t>
            </w:r>
          </w:p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0D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машин, базы данных, топологию интегральных микросхем</w:t>
            </w:r>
          </w:p>
        </w:tc>
      </w:tr>
      <w:tr w:rsidR="008950D8" w:rsidRPr="008950D8" w:rsidTr="00C462CB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keepLines/>
              <w:tabs>
                <w:tab w:val="num" w:pos="1134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950D8" w:rsidRPr="008950D8" w:rsidTr="00C462CB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keepLines/>
              <w:tabs>
                <w:tab w:val="num" w:pos="1134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950D8" w:rsidRPr="008950D8" w:rsidTr="00C462CB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keepLines/>
              <w:tabs>
                <w:tab w:val="num" w:pos="1134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0D8" w:rsidRPr="008950D8" w:rsidTr="00C462CB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keepLines/>
              <w:tabs>
                <w:tab w:val="num" w:pos="1134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D8" w:rsidRPr="008950D8" w:rsidRDefault="008950D8" w:rsidP="008950D8">
            <w:pPr>
              <w:autoSpaceDE w:val="0"/>
              <w:spacing w:after="0" w:line="36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50D8" w:rsidRPr="008950D8" w:rsidRDefault="008950D8" w:rsidP="008950D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0D8">
        <w:rPr>
          <w:rFonts w:ascii="Times New Roman" w:hAnsi="Times New Roman" w:cs="Times New Roman"/>
          <w:color w:val="000000"/>
          <w:sz w:val="24"/>
          <w:szCs w:val="24"/>
        </w:rPr>
        <w:t>Соискатель</w:t>
      </w:r>
      <w:r w:rsidRPr="008950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50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50D8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</w:t>
      </w:r>
      <w:r w:rsidR="007E6C8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8950D8" w:rsidRPr="007E6C8B" w:rsidRDefault="008950D8" w:rsidP="008950D8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6C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7E6C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7E6C8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7E6C8B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proofErr w:type="gramEnd"/>
      <w:r w:rsidRPr="007E6C8B">
        <w:rPr>
          <w:rFonts w:ascii="Times New Roman" w:hAnsi="Times New Roman" w:cs="Times New Roman"/>
          <w:color w:val="000000"/>
          <w:sz w:val="20"/>
          <w:szCs w:val="20"/>
        </w:rPr>
        <w:t>, инициалы, фамилия)</w:t>
      </w:r>
    </w:p>
    <w:p w:rsidR="008950D8" w:rsidRPr="008950D8" w:rsidRDefault="008950D8" w:rsidP="008950D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0D8">
        <w:rPr>
          <w:rFonts w:ascii="Times New Roman" w:hAnsi="Times New Roman" w:cs="Times New Roman"/>
          <w:color w:val="000000"/>
          <w:sz w:val="24"/>
          <w:szCs w:val="24"/>
        </w:rPr>
        <w:t>Список верен:</w:t>
      </w:r>
    </w:p>
    <w:p w:rsidR="008950D8" w:rsidRPr="008950D8" w:rsidRDefault="008950D8" w:rsidP="008950D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950D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8950D8" w:rsidRPr="007E6C8B" w:rsidRDefault="008950D8" w:rsidP="007E6C8B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E6C8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="007E6C8B" w:rsidRPr="007E6C8B">
        <w:rPr>
          <w:rFonts w:ascii="Times New Roman" w:hAnsi="Times New Roman" w:cs="Times New Roman"/>
          <w:color w:val="000000"/>
          <w:sz w:val="20"/>
          <w:szCs w:val="20"/>
        </w:rPr>
        <w:t>должность</w:t>
      </w:r>
      <w:proofErr w:type="gramEnd"/>
      <w:r w:rsidR="007E6C8B" w:rsidRPr="007E6C8B">
        <w:rPr>
          <w:rFonts w:ascii="Times New Roman" w:hAnsi="Times New Roman" w:cs="Times New Roman"/>
          <w:color w:val="000000"/>
          <w:sz w:val="20"/>
          <w:szCs w:val="20"/>
        </w:rPr>
        <w:t>, подпись, инициалы и фамилия руководителя структурного подразделения</w:t>
      </w:r>
      <w:r w:rsidRPr="007E6C8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E6C8B" w:rsidRDefault="007E6C8B" w:rsidP="008950D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E6C8B" w:rsidRDefault="007E6C8B" w:rsidP="008950D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______________________________________________________________________</w:t>
      </w:r>
    </w:p>
    <w:p w:rsidR="007E6C8B" w:rsidRPr="007E6C8B" w:rsidRDefault="007E6C8B" w:rsidP="007E6C8B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института Университета/филиала, подпись, инициалы и фамилия)</w:t>
      </w:r>
    </w:p>
    <w:p w:rsidR="008950D8" w:rsidRPr="008950D8" w:rsidRDefault="008950D8" w:rsidP="008950D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50D8">
        <w:rPr>
          <w:rFonts w:ascii="Times New Roman" w:hAnsi="Times New Roman" w:cs="Times New Roman"/>
          <w:sz w:val="24"/>
          <w:szCs w:val="24"/>
        </w:rPr>
        <w:t>_______________</w:t>
      </w:r>
      <w:r w:rsidR="007E6C8B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8950D8" w:rsidRPr="007E6C8B" w:rsidRDefault="008950D8" w:rsidP="008950D8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6C8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E6C8B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7E6C8B">
        <w:rPr>
          <w:rFonts w:ascii="Times New Roman" w:hAnsi="Times New Roman" w:cs="Times New Roman"/>
          <w:sz w:val="20"/>
          <w:szCs w:val="20"/>
        </w:rPr>
        <w:t>)</w:t>
      </w:r>
    </w:p>
    <w:p w:rsidR="008950D8" w:rsidRPr="008950D8" w:rsidRDefault="008950D8" w:rsidP="008950D8">
      <w:pPr>
        <w:suppressAutoHyphens/>
        <w:autoSpaceDE w:val="0"/>
        <w:spacing w:after="0" w:line="360" w:lineRule="exact"/>
        <w:ind w:firstLine="851"/>
        <w:jc w:val="both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</w:p>
    <w:p w:rsidR="008950D8" w:rsidRDefault="008950D8" w:rsidP="006531E5">
      <w:pPr>
        <w:suppressAutoHyphens/>
        <w:autoSpaceDE w:val="0"/>
        <w:spacing w:after="0" w:line="380" w:lineRule="exact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</w:p>
    <w:p w:rsidR="008950D8" w:rsidRDefault="008950D8" w:rsidP="006531E5">
      <w:pPr>
        <w:suppressAutoHyphens/>
        <w:autoSpaceDE w:val="0"/>
        <w:spacing w:after="0" w:line="380" w:lineRule="exact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</w:p>
    <w:p w:rsidR="008950D8" w:rsidRDefault="008950D8" w:rsidP="006531E5">
      <w:pPr>
        <w:suppressAutoHyphens/>
        <w:autoSpaceDE w:val="0"/>
        <w:spacing w:after="0" w:line="380" w:lineRule="exact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</w:p>
    <w:p w:rsidR="008950D8" w:rsidRDefault="008950D8" w:rsidP="006531E5">
      <w:pPr>
        <w:suppressAutoHyphens/>
        <w:autoSpaceDE w:val="0"/>
        <w:spacing w:after="0" w:line="380" w:lineRule="exact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</w:p>
    <w:p w:rsidR="008950D8" w:rsidRDefault="008950D8" w:rsidP="006531E5">
      <w:pPr>
        <w:suppressAutoHyphens/>
        <w:autoSpaceDE w:val="0"/>
        <w:spacing w:after="0" w:line="380" w:lineRule="exact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</w:p>
    <w:p w:rsidR="008950D8" w:rsidRDefault="008950D8" w:rsidP="006531E5">
      <w:pPr>
        <w:suppressAutoHyphens/>
        <w:autoSpaceDE w:val="0"/>
        <w:spacing w:after="0" w:line="380" w:lineRule="exact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</w:p>
    <w:p w:rsidR="006531E5" w:rsidRPr="006531E5" w:rsidRDefault="006531E5" w:rsidP="006531E5">
      <w:pPr>
        <w:suppressAutoHyphens/>
        <w:autoSpaceDE w:val="0"/>
        <w:spacing w:after="0" w:line="380" w:lineRule="exact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  <w:r w:rsidRPr="006531E5">
        <w:rPr>
          <w:rFonts w:ascii="Times New Roman" w:hAnsi="Times New Roman" w:cs="Times New Roman"/>
          <w:i/>
          <w:sz w:val="28"/>
          <w:szCs w:val="28"/>
          <w:lang w:eastAsia="hi-IN" w:bidi="hi-IN"/>
        </w:rPr>
        <w:t>Примечание</w:t>
      </w:r>
    </w:p>
    <w:p w:rsidR="006531E5" w:rsidRPr="006531E5" w:rsidRDefault="006531E5" w:rsidP="006531E5">
      <w:pPr>
        <w:suppressAutoHyphens/>
        <w:autoSpaceDE w:val="0"/>
        <w:spacing w:after="0" w:line="38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531E5">
        <w:rPr>
          <w:rFonts w:ascii="Times New Roman" w:hAnsi="Times New Roman" w:cs="Times New Roman"/>
          <w:sz w:val="28"/>
          <w:szCs w:val="28"/>
          <w:lang w:eastAsia="hi-IN" w:bidi="hi-IN"/>
        </w:rPr>
        <w:t>1. Список составляется по разделам в хронологической последовательности публикации со сквозной нумерацией.</w:t>
      </w:r>
    </w:p>
    <w:p w:rsidR="006531E5" w:rsidRPr="006531E5" w:rsidRDefault="006531E5" w:rsidP="006531E5">
      <w:pPr>
        <w:suppressAutoHyphens/>
        <w:autoSpaceDE w:val="0"/>
        <w:spacing w:after="0" w:line="38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531E5">
        <w:rPr>
          <w:rFonts w:ascii="Times New Roman" w:hAnsi="Times New Roman" w:cs="Times New Roman"/>
          <w:sz w:val="28"/>
          <w:szCs w:val="28"/>
          <w:lang w:eastAsia="hi-IN" w:bidi="hi-IN"/>
        </w:rPr>
        <w:t>2. В графе 2 приводится полное наименование публикации с уточнением в скобках ее вида (монография, статья, тезисы доклада, отчет о НИР,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 и т.п.).</w:t>
      </w:r>
    </w:p>
    <w:p w:rsidR="006531E5" w:rsidRPr="006531E5" w:rsidRDefault="006531E5" w:rsidP="006531E5">
      <w:pPr>
        <w:suppressAutoHyphens/>
        <w:autoSpaceDE w:val="0"/>
        <w:spacing w:after="0" w:line="38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531E5">
        <w:rPr>
          <w:rFonts w:ascii="Times New Roman" w:hAnsi="Times New Roman" w:cs="Times New Roman"/>
          <w:sz w:val="28"/>
          <w:szCs w:val="28"/>
          <w:lang w:eastAsia="hi-IN" w:bidi="hi-IN"/>
        </w:rPr>
        <w:t>3. В графе 3 указывается форма объективного существования публикации: печатная, рукописная, аудиовизуальная, электронная. Для дипломов, авторских свидетельств, патентов, лицензий, информационных карт, алгоритмов, проектов форма публикации не указывается.</w:t>
      </w:r>
    </w:p>
    <w:p w:rsidR="006531E5" w:rsidRPr="006531E5" w:rsidRDefault="006531E5" w:rsidP="006531E5">
      <w:pPr>
        <w:suppressAutoHyphens/>
        <w:autoSpaceDE w:val="0"/>
        <w:spacing w:after="0" w:line="38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531E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 В графе 4 указываются выходные данные публикации в соответствии с правилами библиографического описания литературы.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Для электронных изданий дополнительно указываются регистрационный номер и государственная организация, уполномоченная на осуществление государственной регистрации. Электронное издание, не имеющее такой регистрации, не признается опубликованным и в списке не указывается. </w:t>
      </w:r>
    </w:p>
    <w:p w:rsidR="006531E5" w:rsidRPr="006531E5" w:rsidRDefault="006531E5" w:rsidP="006531E5">
      <w:pPr>
        <w:suppressAutoHyphens/>
        <w:autoSpaceDE w:val="0"/>
        <w:spacing w:after="0" w:line="38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531E5">
        <w:rPr>
          <w:rFonts w:ascii="Times New Roman" w:hAnsi="Times New Roman" w:cs="Times New Roman"/>
          <w:sz w:val="28"/>
          <w:szCs w:val="28"/>
          <w:lang w:eastAsia="hi-IN" w:bidi="hi-IN"/>
        </w:rPr>
        <w:t>5. В графе 5 указывается количество печатных листов (п.л.) публикаций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. При наличии соавторов количество указывается в виде дроби</w:t>
      </w:r>
      <w:r w:rsidRPr="006531E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в числителе - общий объем, в знаменателе - объем, принадлежащий соискателю. Для электронных изданий объем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указывается </w:t>
      </w:r>
      <w:r w:rsidRPr="006531E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Мб, продолжительность звуковых и видеофрагментов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Pr="006531E5">
        <w:rPr>
          <w:rFonts w:ascii="Times New Roman" w:hAnsi="Times New Roman" w:cs="Times New Roman"/>
          <w:sz w:val="28"/>
          <w:szCs w:val="28"/>
          <w:lang w:eastAsia="hi-IN" w:bidi="hi-IN"/>
        </w:rPr>
        <w:t>в минутах.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Для дипломов, авторских свидетельств, патентов, лицензий, информационных карт, алгоритмов, проектов показатель объема не указывается.</w:t>
      </w:r>
    </w:p>
    <w:p w:rsidR="006531E5" w:rsidRPr="006531E5" w:rsidRDefault="006531E5" w:rsidP="006531E5">
      <w:pPr>
        <w:suppressAutoHyphens/>
        <w:autoSpaceDE w:val="0"/>
        <w:spacing w:after="0" w:line="38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531E5">
        <w:rPr>
          <w:rFonts w:ascii="Times New Roman" w:hAnsi="Times New Roman" w:cs="Times New Roman"/>
          <w:sz w:val="28"/>
          <w:szCs w:val="28"/>
          <w:lang w:eastAsia="hi-IN" w:bidi="hi-IN"/>
        </w:rPr>
        <w:t>6. 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___ человек».</w:t>
      </w:r>
    </w:p>
    <w:p w:rsidR="006531E5" w:rsidRPr="006531E5" w:rsidRDefault="006531E5" w:rsidP="006531E5">
      <w:pPr>
        <w:spacing w:after="0" w:line="380" w:lineRule="exact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531E5">
        <w:rPr>
          <w:rFonts w:ascii="Times New Roman" w:hAnsi="Times New Roman" w:cs="Times New Roman"/>
          <w:sz w:val="28"/>
          <w:szCs w:val="28"/>
          <w:lang w:eastAsia="hi-IN" w:bidi="hi-IN"/>
        </w:rPr>
        <w:t>7. 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6531E5" w:rsidRDefault="006531E5" w:rsidP="00110241">
      <w:pPr>
        <w:spacing w:line="300" w:lineRule="exac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6531E5" w:rsidSect="0011024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241"/>
    <w:rsid w:val="00110241"/>
    <w:rsid w:val="00312A6C"/>
    <w:rsid w:val="003D23CB"/>
    <w:rsid w:val="004C3482"/>
    <w:rsid w:val="00596752"/>
    <w:rsid w:val="005E29C3"/>
    <w:rsid w:val="005E4658"/>
    <w:rsid w:val="006531E5"/>
    <w:rsid w:val="0074502D"/>
    <w:rsid w:val="007654D0"/>
    <w:rsid w:val="007B7BA1"/>
    <w:rsid w:val="007E6C8B"/>
    <w:rsid w:val="008950D8"/>
    <w:rsid w:val="008B4B24"/>
    <w:rsid w:val="008E0189"/>
    <w:rsid w:val="00BB3D8E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9518A-BB1E-4375-9361-DC867CF3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kadrnach</dc:creator>
  <cp:lastModifiedBy>Наталья Ю. Неделко</cp:lastModifiedBy>
  <cp:revision>3</cp:revision>
  <dcterms:created xsi:type="dcterms:W3CDTF">2017-06-29T03:58:00Z</dcterms:created>
  <dcterms:modified xsi:type="dcterms:W3CDTF">2018-06-21T03:44:00Z</dcterms:modified>
</cp:coreProperties>
</file>